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D7A94" w14:textId="77777777" w:rsidR="00AA04CC" w:rsidRPr="00BC521E" w:rsidRDefault="00AA04CC" w:rsidP="00AA04CC">
      <w:pPr>
        <w:jc w:val="center"/>
        <w:rPr>
          <w:rFonts w:asciiTheme="majorBidi" w:hAnsiTheme="majorBidi" w:cstheme="majorBidi"/>
          <w:b/>
          <w:bCs/>
          <w:sz w:val="30"/>
          <w:szCs w:val="30"/>
          <w:lang w:val="cs-CZ"/>
        </w:rPr>
      </w:pPr>
      <w:r w:rsidRPr="00BC521E">
        <w:rPr>
          <w:rFonts w:asciiTheme="majorBidi" w:hAnsiTheme="majorBidi" w:cstheme="majorBidi"/>
          <w:b/>
          <w:bCs/>
          <w:sz w:val="30"/>
          <w:szCs w:val="30"/>
          <w:lang w:val="cs-CZ"/>
        </w:rPr>
        <w:t xml:space="preserve">Formulář na odstoupení od kupní smlouvy </w:t>
      </w:r>
    </w:p>
    <w:p w14:paraId="603454BC" w14:textId="77777777" w:rsidR="00AA04CC" w:rsidRPr="00BC521E" w:rsidRDefault="00AA04CC" w:rsidP="00AA04CC">
      <w:pPr>
        <w:rPr>
          <w:lang w:val="cs-CZ"/>
        </w:rPr>
      </w:pPr>
      <w:r w:rsidRPr="00BC521E">
        <w:rPr>
          <w:rFonts w:ascii="Myriad Pro" w:hAnsi="Myriad Pro" w:cs="Times New Roman"/>
          <w:sz w:val="18"/>
          <w:szCs w:val="18"/>
          <w:lang w:val="cs-CZ"/>
        </w:rPr>
        <w:t xml:space="preserve">podle § 7 a násl. zákona č. 102/2014 Sb. o ochraně spotřebitele při prodeji zboží nebo poskytování služeb na základě smlouvy uzavřené na dálku nebo smlouvy uzavřené mimo obchodní prostory </w:t>
      </w:r>
      <w:r>
        <w:rPr>
          <w:rFonts w:ascii="Myriad Pro" w:hAnsi="Myriad Pro" w:cs="Times New Roman"/>
          <w:sz w:val="18"/>
          <w:szCs w:val="18"/>
          <w:lang w:val="cs-CZ"/>
        </w:rPr>
        <w:t>a o</w:t>
      </w:r>
      <w:r w:rsidRPr="00BC521E">
        <w:rPr>
          <w:rFonts w:ascii="Myriad Pro" w:hAnsi="Myriad Pro" w:cs="Times New Roman"/>
          <w:sz w:val="18"/>
          <w:szCs w:val="18"/>
          <w:lang w:val="cs-CZ"/>
        </w:rPr>
        <w:t xml:space="preserve"> změně </w:t>
      </w:r>
      <w:r>
        <w:rPr>
          <w:rFonts w:ascii="Myriad Pro" w:hAnsi="Myriad Pro" w:cs="Times New Roman"/>
          <w:sz w:val="18"/>
          <w:szCs w:val="18"/>
          <w:lang w:val="cs-CZ"/>
        </w:rPr>
        <w:t xml:space="preserve">a doplnění </w:t>
      </w:r>
      <w:r w:rsidRPr="00BC521E">
        <w:rPr>
          <w:rFonts w:ascii="Myriad Pro" w:hAnsi="Myriad Pro" w:cs="Times New Roman"/>
          <w:sz w:val="18"/>
          <w:szCs w:val="18"/>
          <w:lang w:val="cs-CZ"/>
        </w:rPr>
        <w:t>některých zákonů</w:t>
      </w:r>
    </w:p>
    <w:p w14:paraId="52A38963" w14:textId="77777777" w:rsidR="00AA04CC" w:rsidRPr="00BC521E" w:rsidRDefault="00AA04CC" w:rsidP="00AA04CC">
      <w:pPr>
        <w:tabs>
          <w:tab w:val="left" w:pos="4253"/>
          <w:tab w:val="left" w:pos="4536"/>
          <w:tab w:val="left" w:pos="4820"/>
          <w:tab w:val="left" w:pos="4962"/>
        </w:tabs>
        <w:rPr>
          <w:rFonts w:ascii="Myriad Pro" w:hAnsi="Myriad Pro"/>
          <w:b/>
          <w:bCs/>
          <w:lang w:val="cs-CZ"/>
        </w:rPr>
      </w:pPr>
      <w:r w:rsidRPr="00BC521E">
        <w:rPr>
          <w:rFonts w:ascii="Myriad Pro" w:hAnsi="Myriad Pro"/>
          <w:b/>
          <w:bCs/>
          <w:lang w:val="cs-CZ"/>
        </w:rPr>
        <w:t xml:space="preserve">Spotřebitel                                                                                  </w:t>
      </w:r>
    </w:p>
    <w:p w14:paraId="66DA73AE" w14:textId="77777777" w:rsidR="00AA04CC" w:rsidRPr="00BC521E" w:rsidRDefault="00AA04CC" w:rsidP="00AA04CC">
      <w:pPr>
        <w:tabs>
          <w:tab w:val="left" w:pos="4395"/>
          <w:tab w:val="left" w:pos="4820"/>
        </w:tabs>
        <w:rPr>
          <w:rFonts w:ascii="Myriad Pro" w:hAnsi="Myriad Pro"/>
          <w:lang w:val="cs-CZ"/>
        </w:rPr>
      </w:pPr>
      <w:r w:rsidRPr="00BC521E">
        <w:rPr>
          <w:rFonts w:ascii="Myriad Pro" w:hAnsi="Myriad Pro"/>
          <w:lang w:val="cs-CZ"/>
        </w:rPr>
        <w:t xml:space="preserve">Jméno a příjmení *:                                                           </w:t>
      </w:r>
      <w:r>
        <w:rPr>
          <w:rFonts w:ascii="Myriad Pro" w:hAnsi="Myriad Pro"/>
          <w:lang w:val="cs-CZ"/>
        </w:rPr>
        <w:pict w14:anchorId="12AE68FC">
          <v:rect id="_x0000_i1025" style="width:453.6pt;height:1.5pt;mso-position-vertical:absolute" o:hralign="center" o:hrstd="t" o:hr="t" fillcolor="#a0a0a0" stroked="f"/>
        </w:pict>
      </w:r>
    </w:p>
    <w:p w14:paraId="6594B672" w14:textId="77777777" w:rsidR="00AA04CC" w:rsidRPr="00BC521E" w:rsidRDefault="00AA04CC" w:rsidP="00AA04CC">
      <w:pPr>
        <w:rPr>
          <w:rFonts w:ascii="Myriad Pro" w:hAnsi="Myriad Pro"/>
          <w:lang w:val="cs-CZ"/>
        </w:rPr>
      </w:pPr>
      <w:r w:rsidRPr="00BC521E">
        <w:rPr>
          <w:rFonts w:ascii="Myriad Pro" w:hAnsi="Myriad Pro"/>
          <w:lang w:val="cs-CZ"/>
        </w:rPr>
        <w:t xml:space="preserve">Ulice a číslo *:                                                                         </w:t>
      </w:r>
      <w:r>
        <w:rPr>
          <w:rFonts w:ascii="Myriad Pro" w:hAnsi="Myriad Pro"/>
          <w:lang w:val="cs-CZ"/>
        </w:rPr>
        <w:pict w14:anchorId="47FE4B16">
          <v:rect id="_x0000_i1026" style="width:0;height:1.5pt" o:hralign="center" o:hrstd="t" o:hr="t" fillcolor="#a0a0a0" stroked="f"/>
        </w:pict>
      </w:r>
    </w:p>
    <w:p w14:paraId="15282442" w14:textId="77777777" w:rsidR="00AA04CC" w:rsidRPr="00BC521E" w:rsidRDefault="00AA04CC" w:rsidP="00AA04CC">
      <w:pPr>
        <w:tabs>
          <w:tab w:val="left" w:pos="4536"/>
          <w:tab w:val="left" w:pos="4820"/>
        </w:tabs>
        <w:rPr>
          <w:rFonts w:ascii="Myriad Pro" w:hAnsi="Myriad Pro"/>
          <w:lang w:val="cs-CZ"/>
        </w:rPr>
      </w:pPr>
      <w:r w:rsidRPr="00BC521E">
        <w:rPr>
          <w:rFonts w:ascii="Myriad Pro" w:hAnsi="Myriad Pro"/>
          <w:lang w:val="cs-CZ"/>
        </w:rPr>
        <w:t xml:space="preserve">Město *:                                                                                   </w:t>
      </w:r>
      <w:r>
        <w:rPr>
          <w:rFonts w:ascii="Myriad Pro" w:hAnsi="Myriad Pro"/>
          <w:lang w:val="cs-CZ"/>
        </w:rPr>
        <w:pict w14:anchorId="01936609">
          <v:rect id="_x0000_i1027" style="width:0;height:1.5pt" o:hralign="center" o:hrstd="t" o:hr="t" fillcolor="#a0a0a0" stroked="f"/>
        </w:pict>
      </w:r>
    </w:p>
    <w:p w14:paraId="4003C095" w14:textId="77777777" w:rsidR="00AA04CC" w:rsidRPr="00BC521E" w:rsidRDefault="00AA04CC" w:rsidP="00AA04CC">
      <w:pPr>
        <w:tabs>
          <w:tab w:val="left" w:pos="4536"/>
        </w:tabs>
        <w:rPr>
          <w:rFonts w:ascii="Myriad Pro" w:hAnsi="Myriad Pro"/>
          <w:lang w:val="cs-CZ"/>
        </w:rPr>
      </w:pPr>
      <w:r w:rsidRPr="00BC521E">
        <w:rPr>
          <w:rFonts w:ascii="Myriad Pro" w:hAnsi="Myriad Pro"/>
          <w:lang w:val="cs-CZ"/>
        </w:rPr>
        <w:t xml:space="preserve">PSČ*:                                                                                        </w:t>
      </w:r>
      <w:r>
        <w:rPr>
          <w:rFonts w:ascii="Myriad Pro" w:hAnsi="Myriad Pro"/>
          <w:lang w:val="cs-CZ"/>
        </w:rPr>
        <w:pict w14:anchorId="0EBE0EFC">
          <v:rect id="_x0000_i1028" style="width:0;height:1.5pt" o:hralign="center" o:hrstd="t" o:hr="t" fillcolor="#a0a0a0" stroked="f"/>
        </w:pict>
      </w:r>
    </w:p>
    <w:p w14:paraId="6AFFEE57" w14:textId="77777777" w:rsidR="00AA04CC" w:rsidRPr="00BC521E" w:rsidRDefault="00AA04CC" w:rsidP="00AA04CC">
      <w:pPr>
        <w:rPr>
          <w:rFonts w:ascii="Myriad Pro" w:hAnsi="Myriad Pro"/>
          <w:lang w:val="cs-CZ"/>
        </w:rPr>
      </w:pPr>
      <w:r w:rsidRPr="00BC521E">
        <w:rPr>
          <w:rFonts w:ascii="Myriad Pro" w:hAnsi="Myriad Pro"/>
          <w:lang w:val="cs-CZ"/>
        </w:rPr>
        <w:t xml:space="preserve">E-mail*:                                                                                    </w:t>
      </w:r>
      <w:r>
        <w:rPr>
          <w:rFonts w:ascii="Myriad Pro" w:hAnsi="Myriad Pro"/>
          <w:lang w:val="cs-CZ"/>
        </w:rPr>
        <w:pict w14:anchorId="2C51975E">
          <v:rect id="_x0000_i1029" style="width:0;height:1.5pt" o:hralign="center" o:hrstd="t" o:hr="t" fillcolor="#a0a0a0" stroked="f"/>
        </w:pict>
      </w:r>
    </w:p>
    <w:p w14:paraId="7767741E" w14:textId="77777777" w:rsidR="00AA04CC" w:rsidRPr="00BC521E" w:rsidRDefault="00AA04CC" w:rsidP="00AA04CC">
      <w:pPr>
        <w:tabs>
          <w:tab w:val="left" w:pos="4253"/>
          <w:tab w:val="left" w:pos="4820"/>
        </w:tabs>
        <w:rPr>
          <w:rFonts w:ascii="Myriad Pro" w:hAnsi="Myriad Pro"/>
          <w:lang w:val="cs-CZ"/>
        </w:rPr>
      </w:pPr>
      <w:proofErr w:type="gramStart"/>
      <w:r w:rsidRPr="00BC521E">
        <w:rPr>
          <w:rFonts w:ascii="Myriad Pro" w:hAnsi="Myriad Pro"/>
          <w:lang w:val="cs-CZ"/>
        </w:rPr>
        <w:t xml:space="preserve">Telefon:   </w:t>
      </w:r>
      <w:proofErr w:type="gramEnd"/>
      <w:r w:rsidRPr="00BC521E">
        <w:rPr>
          <w:rFonts w:ascii="Myriad Pro" w:hAnsi="Myriad Pro"/>
          <w:lang w:val="cs-CZ"/>
        </w:rPr>
        <w:t xml:space="preserve">                                                                              </w:t>
      </w:r>
      <w:r>
        <w:rPr>
          <w:rFonts w:ascii="Myriad Pro" w:hAnsi="Myriad Pro"/>
          <w:lang w:val="cs-CZ"/>
        </w:rPr>
        <w:pict w14:anchorId="5128AA81">
          <v:rect id="_x0000_i1030" style="width:0;height:1.5pt" o:hralign="center" o:hrstd="t" o:hr="t" fillcolor="#a0a0a0" stroked="f"/>
        </w:pict>
      </w:r>
    </w:p>
    <w:p w14:paraId="56DE8E1F" w14:textId="77777777" w:rsidR="00AA04CC" w:rsidRPr="00BC521E" w:rsidRDefault="00AA04CC" w:rsidP="00AA04CC">
      <w:pPr>
        <w:rPr>
          <w:lang w:val="cs-CZ"/>
        </w:rPr>
      </w:pPr>
    </w:p>
    <w:p w14:paraId="32FF1268" w14:textId="77777777" w:rsidR="00AA04CC" w:rsidRPr="00BC521E" w:rsidRDefault="00AA04CC" w:rsidP="00AA04CC">
      <w:pPr>
        <w:spacing w:line="360" w:lineRule="auto"/>
        <w:jc w:val="both"/>
        <w:rPr>
          <w:rFonts w:ascii="Myriad Pro" w:hAnsi="Myriad Pro"/>
          <w:b/>
          <w:bCs/>
          <w:lang w:val="cs-CZ"/>
        </w:rPr>
      </w:pPr>
      <w:r w:rsidRPr="00BC521E">
        <w:rPr>
          <w:rFonts w:ascii="Myriad Pro" w:hAnsi="Myriad Pro"/>
          <w:lang w:val="cs-CZ"/>
        </w:rPr>
        <w:t xml:space="preserve">Tímto Vám oznamuji, že </w:t>
      </w:r>
      <w:r w:rsidRPr="00BC521E">
        <w:rPr>
          <w:rFonts w:ascii="Myriad Pro" w:hAnsi="Myriad Pro"/>
          <w:b/>
          <w:lang w:val="cs-CZ"/>
        </w:rPr>
        <w:t>odstupuji od uzavřené kupní smlouvy</w:t>
      </w:r>
      <w:r w:rsidRPr="00BC521E">
        <w:rPr>
          <w:rFonts w:ascii="Myriad Pro" w:hAnsi="Myriad Pro"/>
          <w:lang w:val="cs-CZ"/>
        </w:rPr>
        <w:t xml:space="preserve"> na toto zboží (název produktu):</w:t>
      </w:r>
      <w:r w:rsidRPr="00BC521E">
        <w:rPr>
          <w:rStyle w:val="FootnoteReference"/>
          <w:rFonts w:ascii="Myriad Pro" w:hAnsi="Myriad Pro"/>
          <w:lang w:val="cs-CZ"/>
        </w:rPr>
        <w:t xml:space="preserve"> </w:t>
      </w:r>
      <w:r w:rsidRPr="00BC521E">
        <w:rPr>
          <w:rStyle w:val="FootnoteReference"/>
          <w:rFonts w:ascii="Myriad Pro" w:hAnsi="Myriad Pro"/>
          <w:lang w:val="cs-CZ"/>
        </w:rPr>
        <w:footnoteReference w:id="1"/>
      </w:r>
      <w:r w:rsidRPr="00BC521E">
        <w:rPr>
          <w:rFonts w:ascii="Myriad Pro" w:hAnsi="Myriad Pro"/>
          <w:b/>
          <w:bCs/>
          <w:lang w:val="cs-CZ"/>
        </w:rPr>
        <w:t xml:space="preserve">  </w:t>
      </w:r>
      <w:r>
        <w:rPr>
          <w:rFonts w:ascii="Myriad Pro" w:hAnsi="Myriad Pro"/>
          <w:lang w:val="cs-CZ"/>
        </w:rPr>
        <w:pict w14:anchorId="202205A6">
          <v:rect id="_x0000_i1031" style="width:0;height:1.5pt" o:hralign="center" o:hrstd="t" o:hr="t" fillcolor="#a0a0a0" stroked="f"/>
        </w:pict>
      </w:r>
    </w:p>
    <w:p w14:paraId="7E71DCC5" w14:textId="77777777" w:rsidR="00AA04CC" w:rsidRPr="00BC521E" w:rsidRDefault="00AA04CC" w:rsidP="00AA04CC">
      <w:pPr>
        <w:pStyle w:val="Default"/>
        <w:spacing w:line="480" w:lineRule="auto"/>
        <w:rPr>
          <w:sz w:val="22"/>
          <w:szCs w:val="22"/>
          <w:lang w:val="cs-CZ"/>
        </w:rPr>
      </w:pPr>
      <w:r w:rsidRPr="00BC521E">
        <w:rPr>
          <w:sz w:val="22"/>
          <w:szCs w:val="22"/>
          <w:lang w:val="cs-CZ"/>
        </w:rPr>
        <w:t xml:space="preserve">Žádám o vrácení *:     </w:t>
      </w:r>
      <w:r w:rsidRPr="00BC521E">
        <w:rPr>
          <w:sz w:val="22"/>
          <w:szCs w:val="22"/>
          <w:lang w:val="cs-CZ"/>
        </w:rPr>
        <w:fldChar w:fldCharType="begin"/>
      </w:r>
      <w:r w:rsidRPr="00BC521E">
        <w:rPr>
          <w:sz w:val="22"/>
          <w:szCs w:val="22"/>
          <w:lang w:val="cs-CZ"/>
        </w:rPr>
        <w:instrText xml:space="preserve"> MACROBUTTON CheckIt </w:instrText>
      </w:r>
      <w:r w:rsidRPr="00BC521E">
        <w:rPr>
          <w:sz w:val="22"/>
          <w:szCs w:val="22"/>
          <w:lang w:val="cs-CZ"/>
        </w:rPr>
        <w:sym w:font="Wingdings" w:char="00A8"/>
      </w:r>
      <w:r w:rsidRPr="00BC521E">
        <w:rPr>
          <w:sz w:val="22"/>
          <w:szCs w:val="22"/>
          <w:lang w:val="cs-CZ"/>
        </w:rPr>
        <w:fldChar w:fldCharType="end"/>
      </w:r>
      <w:r w:rsidRPr="00BC521E">
        <w:rPr>
          <w:sz w:val="22"/>
          <w:szCs w:val="22"/>
          <w:lang w:val="cs-CZ"/>
        </w:rPr>
        <w:t xml:space="preserve"> plné hodnoty faktury (všech</w:t>
      </w:r>
      <w:r>
        <w:rPr>
          <w:sz w:val="22"/>
          <w:szCs w:val="22"/>
          <w:lang w:val="cs-CZ"/>
        </w:rPr>
        <w:t>no</w:t>
      </w:r>
      <w:r w:rsidRPr="00BC521E">
        <w:rPr>
          <w:sz w:val="22"/>
          <w:szCs w:val="22"/>
          <w:lang w:val="cs-CZ"/>
        </w:rPr>
        <w:t xml:space="preserve"> fakturován</w:t>
      </w:r>
      <w:r>
        <w:rPr>
          <w:sz w:val="22"/>
          <w:szCs w:val="22"/>
          <w:lang w:val="cs-CZ"/>
        </w:rPr>
        <w:t>o</w:t>
      </w:r>
      <w:r w:rsidRPr="00BC521E">
        <w:rPr>
          <w:sz w:val="22"/>
          <w:szCs w:val="22"/>
          <w:lang w:val="cs-CZ"/>
        </w:rPr>
        <w:t xml:space="preserve"> </w:t>
      </w:r>
      <w:proofErr w:type="gramStart"/>
      <w:r w:rsidRPr="00BC521E">
        <w:rPr>
          <w:sz w:val="22"/>
          <w:szCs w:val="22"/>
          <w:lang w:val="cs-CZ"/>
        </w:rPr>
        <w:t>zboží</w:t>
      </w:r>
      <w:r>
        <w:rPr>
          <w:sz w:val="22"/>
          <w:szCs w:val="22"/>
          <w:lang w:val="cs-CZ"/>
        </w:rPr>
        <w:t>)</w:t>
      </w:r>
      <w:r w:rsidRPr="00BC521E">
        <w:rPr>
          <w:sz w:val="22"/>
          <w:szCs w:val="22"/>
          <w:lang w:val="cs-CZ"/>
        </w:rPr>
        <w:t xml:space="preserve">   </w:t>
      </w:r>
      <w:proofErr w:type="gramEnd"/>
      <w:r w:rsidRPr="00BC521E">
        <w:rPr>
          <w:sz w:val="22"/>
          <w:szCs w:val="22"/>
          <w:lang w:val="cs-CZ"/>
        </w:rPr>
        <w:t xml:space="preserve">                                       </w:t>
      </w:r>
      <w:r w:rsidRPr="00BC521E">
        <w:rPr>
          <w:sz w:val="22"/>
          <w:szCs w:val="22"/>
          <w:lang w:val="cs-CZ"/>
        </w:rPr>
        <w:fldChar w:fldCharType="begin"/>
      </w:r>
      <w:r w:rsidRPr="00BC521E">
        <w:rPr>
          <w:sz w:val="22"/>
          <w:szCs w:val="22"/>
          <w:lang w:val="cs-CZ"/>
        </w:rPr>
        <w:instrText xml:space="preserve"> MACROBUTTON CheckIt </w:instrText>
      </w:r>
      <w:r w:rsidRPr="00BC521E">
        <w:rPr>
          <w:sz w:val="22"/>
          <w:szCs w:val="22"/>
          <w:lang w:val="cs-CZ"/>
        </w:rPr>
        <w:sym w:font="Wingdings" w:char="00A8"/>
      </w:r>
      <w:r w:rsidRPr="00BC521E">
        <w:rPr>
          <w:sz w:val="22"/>
          <w:szCs w:val="22"/>
          <w:lang w:val="cs-CZ"/>
        </w:rPr>
        <w:fldChar w:fldCharType="end"/>
      </w:r>
      <w:r w:rsidRPr="00BC521E">
        <w:rPr>
          <w:sz w:val="22"/>
          <w:szCs w:val="22"/>
          <w:lang w:val="cs-CZ"/>
        </w:rPr>
        <w:t xml:space="preserve"> částečné hodnoty faktury (pouze určitá část zboží)</w:t>
      </w:r>
    </w:p>
    <w:p w14:paraId="712F6C39" w14:textId="77777777" w:rsidR="00AA04CC" w:rsidRPr="00BC521E" w:rsidRDefault="00AA04CC" w:rsidP="00AA04CC">
      <w:pPr>
        <w:pStyle w:val="Default"/>
        <w:spacing w:line="480" w:lineRule="auto"/>
        <w:rPr>
          <w:sz w:val="22"/>
          <w:szCs w:val="22"/>
          <w:lang w:val="cs-CZ"/>
        </w:rPr>
      </w:pPr>
    </w:p>
    <w:p w14:paraId="4357ADE2" w14:textId="77777777" w:rsidR="00AA04CC" w:rsidRPr="00BC521E" w:rsidRDefault="00AA04CC" w:rsidP="00AA04CC">
      <w:pPr>
        <w:spacing w:line="480" w:lineRule="auto"/>
        <w:rPr>
          <w:rFonts w:ascii="Myriad Pro" w:hAnsi="Myriad Pro"/>
          <w:lang w:val="cs-CZ"/>
        </w:rPr>
      </w:pPr>
      <w:r w:rsidRPr="00BC521E">
        <w:rPr>
          <w:rFonts w:ascii="Myriad Pro" w:hAnsi="Myriad Pro"/>
          <w:lang w:val="cs-CZ"/>
        </w:rPr>
        <w:t xml:space="preserve">Datum objednání *: ......................................                          </w:t>
      </w:r>
    </w:p>
    <w:p w14:paraId="15B69597" w14:textId="77777777" w:rsidR="00AA04CC" w:rsidRPr="00BC521E" w:rsidRDefault="00AA04CC" w:rsidP="00AA04CC">
      <w:pPr>
        <w:spacing w:line="480" w:lineRule="auto"/>
        <w:rPr>
          <w:rFonts w:ascii="Myriad Pro" w:hAnsi="Myriad Pro"/>
          <w:lang w:val="cs-CZ"/>
        </w:rPr>
      </w:pPr>
      <w:r w:rsidRPr="00BC521E">
        <w:rPr>
          <w:rFonts w:ascii="Myriad Pro" w:hAnsi="Myriad Pro"/>
          <w:lang w:val="cs-CZ"/>
        </w:rPr>
        <w:t>Číslo objednávky *:    ......................................</w:t>
      </w:r>
    </w:p>
    <w:p w14:paraId="18957735" w14:textId="77777777" w:rsidR="00AA04CC" w:rsidRPr="00BC521E" w:rsidRDefault="00AA04CC" w:rsidP="00AA04CC">
      <w:pPr>
        <w:spacing w:line="480" w:lineRule="auto"/>
        <w:rPr>
          <w:rFonts w:ascii="Myriad Pro" w:hAnsi="Myriad Pro"/>
          <w:lang w:val="cs-CZ"/>
        </w:rPr>
      </w:pPr>
      <w:r w:rsidRPr="00BC521E">
        <w:rPr>
          <w:rFonts w:ascii="Myriad Pro" w:hAnsi="Myriad Pro"/>
          <w:lang w:val="cs-CZ"/>
        </w:rPr>
        <w:t xml:space="preserve">Datum doručení (den </w:t>
      </w:r>
      <w:proofErr w:type="gramStart"/>
      <w:r w:rsidRPr="00BC521E">
        <w:rPr>
          <w:rFonts w:ascii="Myriad Pro" w:hAnsi="Myriad Pro"/>
          <w:lang w:val="cs-CZ"/>
        </w:rPr>
        <w:t>převzetí)*</w:t>
      </w:r>
      <w:proofErr w:type="gramEnd"/>
      <w:r w:rsidRPr="00BC521E">
        <w:rPr>
          <w:rFonts w:ascii="Myriad Pro" w:hAnsi="Myriad Pro"/>
          <w:lang w:val="cs-CZ"/>
        </w:rPr>
        <w:t>:  ......................................</w:t>
      </w:r>
    </w:p>
    <w:p w14:paraId="390AEC51" w14:textId="77777777" w:rsidR="00AA04CC" w:rsidRPr="00BC521E" w:rsidRDefault="00AA04CC" w:rsidP="00AA04CC">
      <w:pPr>
        <w:spacing w:line="480" w:lineRule="auto"/>
        <w:rPr>
          <w:rFonts w:ascii="Myriad Pro" w:hAnsi="Myriad Pro"/>
          <w:lang w:val="cs-CZ"/>
        </w:rPr>
      </w:pPr>
      <w:r w:rsidRPr="00BC521E">
        <w:rPr>
          <w:rFonts w:ascii="Myriad Pro" w:hAnsi="Myriad Pro"/>
          <w:lang w:val="cs-CZ"/>
        </w:rPr>
        <w:t>Číslo faktury *:  ......................................</w:t>
      </w:r>
    </w:p>
    <w:p w14:paraId="7318C4E0" w14:textId="77777777" w:rsidR="00AA04CC" w:rsidRPr="00BC521E" w:rsidRDefault="00AA04CC" w:rsidP="00AA04CC">
      <w:pPr>
        <w:spacing w:line="480" w:lineRule="auto"/>
        <w:jc w:val="both"/>
        <w:rPr>
          <w:rFonts w:ascii="Myriad Pro" w:hAnsi="Myriad Pro"/>
          <w:lang w:val="cs-CZ"/>
        </w:rPr>
      </w:pPr>
      <w:r w:rsidRPr="00BC521E">
        <w:rPr>
          <w:rFonts w:ascii="Myriad Pro" w:hAnsi="Myriad Pro"/>
          <w:lang w:val="cs-CZ"/>
        </w:rPr>
        <w:lastRenderedPageBreak/>
        <w:t xml:space="preserve">Číslo účtu (pokud si přejete vrátit peníze bankovním převodem na Váš účet) nebo adresu (pokud si přejete vrátit peníze poštou) pro vrácení plateb souvisejících s uzavřením kupní smlouvy*: </w:t>
      </w:r>
    </w:p>
    <w:p w14:paraId="1845C355" w14:textId="77777777" w:rsidR="00AA04CC" w:rsidRPr="00BC521E" w:rsidRDefault="00AA04CC" w:rsidP="00AA04CC">
      <w:pPr>
        <w:spacing w:line="480" w:lineRule="auto"/>
        <w:rPr>
          <w:rFonts w:ascii="Myriad Pro" w:hAnsi="Myriad Pro"/>
          <w:lang w:val="cs-CZ"/>
        </w:rPr>
      </w:pPr>
      <w:r>
        <w:rPr>
          <w:rFonts w:ascii="Myriad Pro" w:hAnsi="Myriad Pro"/>
          <w:lang w:val="cs-CZ"/>
        </w:rPr>
        <w:pict w14:anchorId="543F66F4">
          <v:rect id="_x0000_i1032" style="width:0;height:1.5pt" o:hralign="center" o:hrstd="t" o:hr="t" fillcolor="#a0a0a0" stroked="f"/>
        </w:pict>
      </w:r>
    </w:p>
    <w:p w14:paraId="47635464" w14:textId="77777777" w:rsidR="00AA04CC" w:rsidRPr="00BC521E" w:rsidRDefault="00AA04CC" w:rsidP="00AA04CC">
      <w:pPr>
        <w:pStyle w:val="Default"/>
        <w:rPr>
          <w:sz w:val="22"/>
          <w:szCs w:val="22"/>
          <w:lang w:val="cs-CZ"/>
        </w:rPr>
      </w:pPr>
    </w:p>
    <w:p w14:paraId="48A9693A" w14:textId="77777777" w:rsidR="00AA04CC" w:rsidRPr="00BC521E" w:rsidRDefault="00AA04CC" w:rsidP="00AA04CC">
      <w:pPr>
        <w:spacing w:line="480" w:lineRule="auto"/>
        <w:jc w:val="both"/>
        <w:rPr>
          <w:rFonts w:ascii="Myriad Pro" w:hAnsi="Myriad Pro"/>
          <w:lang w:val="cs-CZ"/>
        </w:rPr>
      </w:pPr>
      <w:r w:rsidRPr="00BC521E">
        <w:rPr>
          <w:rFonts w:ascii="Myriad Pro" w:hAnsi="Myriad Pro"/>
          <w:lang w:val="cs-CZ"/>
        </w:rPr>
        <w:t>Nejpozději do 14 dnů ode dne odstoupení jsem povinen / povinna zaslat zboží prodávajícímu.</w:t>
      </w:r>
    </w:p>
    <w:p w14:paraId="2636BB4D" w14:textId="77777777" w:rsidR="00AA04CC" w:rsidRPr="00BC521E" w:rsidRDefault="00AA04CC" w:rsidP="00AA04CC">
      <w:pPr>
        <w:spacing w:line="480" w:lineRule="auto"/>
        <w:jc w:val="both"/>
        <w:rPr>
          <w:rFonts w:ascii="Myriad Pro" w:hAnsi="Myriad Pro"/>
          <w:lang w:val="cs-CZ"/>
        </w:rPr>
      </w:pPr>
      <w:r w:rsidRPr="00BC521E">
        <w:rPr>
          <w:rFonts w:ascii="Myriad Pro" w:hAnsi="Myriad Pro"/>
          <w:lang w:val="cs-CZ"/>
        </w:rPr>
        <w:t xml:space="preserve">Podpis spotřebitele / spotřebitelů * (pouze pokud je tento formulář zasílán v listinné podobě) </w:t>
      </w:r>
    </w:p>
    <w:p w14:paraId="1CBC3BA9" w14:textId="77777777" w:rsidR="00AA04CC" w:rsidRPr="00BC521E" w:rsidRDefault="00AA04CC" w:rsidP="00AA04CC">
      <w:pPr>
        <w:spacing w:line="480" w:lineRule="auto"/>
        <w:rPr>
          <w:rFonts w:ascii="Myriad Pro" w:hAnsi="Myriad Pro"/>
          <w:lang w:val="cs-CZ"/>
        </w:rPr>
      </w:pPr>
      <w:r w:rsidRPr="00BC521E">
        <w:rPr>
          <w:rFonts w:ascii="Myriad Pro" w:hAnsi="Myriad Pro"/>
          <w:lang w:val="cs-CZ"/>
        </w:rPr>
        <w:t>......................................                                                                                                 Datum ......................................</w:t>
      </w:r>
    </w:p>
    <w:p w14:paraId="7C498F31" w14:textId="77777777" w:rsidR="00AA04CC" w:rsidRPr="00BC521E" w:rsidRDefault="00AA04CC" w:rsidP="00AA04CC">
      <w:pPr>
        <w:spacing w:line="480" w:lineRule="auto"/>
        <w:rPr>
          <w:lang w:val="cs-CZ"/>
        </w:rPr>
      </w:pPr>
    </w:p>
    <w:p w14:paraId="2D0751F9" w14:textId="77777777" w:rsidR="00AA04CC" w:rsidRPr="00BC521E" w:rsidRDefault="00AA04CC" w:rsidP="00AA04CC">
      <w:pPr>
        <w:spacing w:line="480" w:lineRule="auto"/>
        <w:rPr>
          <w:lang w:val="cs-CZ"/>
        </w:rPr>
      </w:pPr>
    </w:p>
    <w:p w14:paraId="0CE08B03" w14:textId="77777777" w:rsidR="00AA04CC" w:rsidRPr="00BC521E" w:rsidRDefault="00AA04CC" w:rsidP="00AA04CC">
      <w:pPr>
        <w:spacing w:line="480" w:lineRule="auto"/>
        <w:rPr>
          <w:lang w:val="cs-CZ"/>
        </w:rPr>
      </w:pPr>
    </w:p>
    <w:p w14:paraId="1D41A57E" w14:textId="77777777" w:rsidR="00AA04CC" w:rsidRPr="00BC521E" w:rsidRDefault="00AA04CC" w:rsidP="00AA04CC">
      <w:pPr>
        <w:spacing w:line="480" w:lineRule="auto"/>
        <w:rPr>
          <w:lang w:val="cs-CZ"/>
        </w:rPr>
      </w:pPr>
    </w:p>
    <w:p w14:paraId="7A769D79" w14:textId="77777777" w:rsidR="00AA04CC" w:rsidRPr="00BC521E" w:rsidRDefault="00AA04CC" w:rsidP="00AA04CC">
      <w:pPr>
        <w:spacing w:line="480" w:lineRule="auto"/>
        <w:rPr>
          <w:lang w:val="cs-CZ"/>
        </w:rPr>
      </w:pPr>
    </w:p>
    <w:p w14:paraId="33842ED5" w14:textId="77777777" w:rsidR="00AA04CC" w:rsidRPr="00BC521E" w:rsidRDefault="00AA04CC" w:rsidP="00AA04CC">
      <w:pPr>
        <w:spacing w:line="480" w:lineRule="auto"/>
        <w:rPr>
          <w:lang w:val="cs-CZ"/>
        </w:rPr>
      </w:pPr>
    </w:p>
    <w:p w14:paraId="71056F3A" w14:textId="77777777" w:rsidR="00AA04CC" w:rsidRPr="00BC521E" w:rsidRDefault="00AA04CC" w:rsidP="00AA04CC">
      <w:pPr>
        <w:spacing w:line="480" w:lineRule="auto"/>
        <w:rPr>
          <w:lang w:val="cs-CZ"/>
        </w:rPr>
      </w:pPr>
    </w:p>
    <w:p w14:paraId="7888F9B4" w14:textId="77777777" w:rsidR="00AA04CC" w:rsidRPr="00BC521E" w:rsidRDefault="00AA04CC" w:rsidP="00AA04CC">
      <w:pPr>
        <w:spacing w:line="480" w:lineRule="auto"/>
        <w:rPr>
          <w:rFonts w:ascii="Myriad Pro" w:hAnsi="Myriad Pro"/>
          <w:lang w:val="cs-CZ"/>
        </w:rPr>
      </w:pPr>
      <w:r w:rsidRPr="00BC521E">
        <w:rPr>
          <w:lang w:val="cs-CZ"/>
        </w:rPr>
        <w:t xml:space="preserve">* </w:t>
      </w:r>
      <w:r w:rsidRPr="00BC521E">
        <w:rPr>
          <w:rFonts w:ascii="Myriad Pro" w:hAnsi="Myriad Pro"/>
          <w:lang w:val="cs-CZ"/>
        </w:rPr>
        <w:t>Označená pole jsou povinná</w:t>
      </w:r>
    </w:p>
    <w:p w14:paraId="39E0757D" w14:textId="77777777" w:rsidR="00AA04CC" w:rsidRDefault="00AA04CC" w:rsidP="00AA04CC">
      <w:pPr>
        <w:spacing w:line="480" w:lineRule="auto"/>
        <w:jc w:val="center"/>
        <w:rPr>
          <w:rFonts w:ascii="Myriad Pro" w:hAnsi="Myriad Pro"/>
          <w:b/>
          <w:bCs/>
          <w:sz w:val="32"/>
          <w:szCs w:val="32"/>
          <w:lang w:val="cs-CZ"/>
        </w:rPr>
      </w:pPr>
    </w:p>
    <w:p w14:paraId="73080311" w14:textId="77777777" w:rsidR="00AA04CC" w:rsidRDefault="00AA04CC" w:rsidP="00AA04CC">
      <w:pPr>
        <w:spacing w:line="480" w:lineRule="auto"/>
        <w:jc w:val="center"/>
        <w:rPr>
          <w:rFonts w:ascii="Myriad Pro" w:hAnsi="Myriad Pro"/>
          <w:b/>
          <w:bCs/>
          <w:sz w:val="32"/>
          <w:szCs w:val="32"/>
          <w:lang w:val="cs-CZ"/>
        </w:rPr>
      </w:pPr>
    </w:p>
    <w:p w14:paraId="156A8808" w14:textId="77777777" w:rsidR="00AA04CC" w:rsidRPr="00BC521E" w:rsidRDefault="00AA04CC" w:rsidP="00AA04CC">
      <w:pPr>
        <w:spacing w:line="480" w:lineRule="auto"/>
        <w:jc w:val="center"/>
        <w:rPr>
          <w:rFonts w:ascii="Myriad Pro" w:hAnsi="Myriad Pro"/>
          <w:b/>
          <w:bCs/>
          <w:sz w:val="32"/>
          <w:szCs w:val="32"/>
          <w:lang w:val="cs-CZ"/>
        </w:rPr>
      </w:pPr>
      <w:r w:rsidRPr="00BC521E">
        <w:rPr>
          <w:rFonts w:ascii="Myriad Pro" w:hAnsi="Myriad Pro"/>
          <w:b/>
          <w:bCs/>
          <w:sz w:val="32"/>
          <w:szCs w:val="32"/>
          <w:lang w:val="cs-CZ"/>
        </w:rPr>
        <w:lastRenderedPageBreak/>
        <w:t>Poučení o uplatnění práva spotřebitele na odstoupení od smlouvy</w:t>
      </w:r>
    </w:p>
    <w:p w14:paraId="32F16144" w14:textId="77777777" w:rsidR="00AA04CC" w:rsidRPr="00BC521E" w:rsidRDefault="00AA04CC" w:rsidP="00AA04CC">
      <w:pPr>
        <w:spacing w:line="480" w:lineRule="auto"/>
        <w:rPr>
          <w:b/>
          <w:bCs/>
          <w:lang w:val="cs-CZ"/>
        </w:rPr>
      </w:pPr>
      <w:r w:rsidRPr="00BC521E">
        <w:rPr>
          <w:b/>
          <w:bCs/>
          <w:lang w:val="cs-CZ"/>
        </w:rPr>
        <w:t xml:space="preserve"> Právo na odstoupení od smlouvy</w:t>
      </w:r>
    </w:p>
    <w:p w14:paraId="712D36AE" w14:textId="77777777" w:rsidR="00AA04CC" w:rsidRPr="00BC521E" w:rsidRDefault="00AA04CC" w:rsidP="00AA04CC">
      <w:pPr>
        <w:spacing w:line="480" w:lineRule="auto"/>
        <w:jc w:val="both"/>
        <w:rPr>
          <w:lang w:val="cs-CZ"/>
        </w:rPr>
      </w:pPr>
      <w:r w:rsidRPr="00BC521E">
        <w:rPr>
          <w:lang w:val="cs-CZ"/>
        </w:rPr>
        <w:t>Máte právo odstoupit od této smlouvy bez uvedení důvodu ve lhůtě 14 dnů. Lhůta pro odstoupení od smlouvy uplyne po 14 dnech ode dne</w:t>
      </w:r>
      <w:r>
        <w:rPr>
          <w:lang w:val="cs-CZ"/>
        </w:rPr>
        <w:t>,</w:t>
      </w:r>
      <w:r w:rsidRPr="00BC521E">
        <w:rPr>
          <w:lang w:val="cs-CZ"/>
        </w:rPr>
        <w:t xml:space="preserve"> kdy Vy nebo Vámi určená třetí osoba s výjimkou dopravce převezme zboží, kter</w:t>
      </w:r>
      <w:r>
        <w:rPr>
          <w:lang w:val="cs-CZ"/>
        </w:rPr>
        <w:t>é</w:t>
      </w:r>
      <w:r w:rsidRPr="00BC521E">
        <w:rPr>
          <w:lang w:val="cs-CZ"/>
        </w:rPr>
        <w:t xml:space="preserve"> byl</w:t>
      </w:r>
      <w:r>
        <w:rPr>
          <w:lang w:val="cs-CZ"/>
        </w:rPr>
        <w:t>o</w:t>
      </w:r>
      <w:r w:rsidRPr="00BC521E">
        <w:rPr>
          <w:lang w:val="cs-CZ"/>
        </w:rPr>
        <w:t xml:space="preserve"> dodán</w:t>
      </w:r>
      <w:r>
        <w:rPr>
          <w:lang w:val="cs-CZ"/>
        </w:rPr>
        <w:t>o</w:t>
      </w:r>
      <w:r w:rsidRPr="00BC521E">
        <w:rPr>
          <w:lang w:val="cs-CZ"/>
        </w:rPr>
        <w:t xml:space="preserve"> jako poslední</w:t>
      </w:r>
      <w:r>
        <w:rPr>
          <w:lang w:val="cs-CZ"/>
        </w:rPr>
        <w:t>,</w:t>
      </w:r>
      <w:r w:rsidRPr="00BC521E">
        <w:rPr>
          <w:lang w:val="cs-CZ"/>
        </w:rPr>
        <w:t xml:space="preserve"> nebo když Vy nebo Vámi určená třetí osoba s výjimkou dopravce převezme zboží. Při uplatnění práva na odstoupení od smlouvy nás informujte o svém rozhodnutí odstoupit od této smlouvy jednoznačným prohlášením (například dopisem zaslaným poštou) na naši adresu nebo na emailovou adresu. Pokud máte zájem, můžete vyplnit a zaslat vzorový formulář pro odstoupení od smlouvy nebo jakékoliv jiné jednoznačné prohlášení o odstoupení od smlouvy i elektronicky prostřednictvím naší internetové stránky. Pokud využijete tuto možnost, přijetí odstoupení od smlouvy Vám neprodleně potvrdíme na trvalém nosiči (emailem). Lhůta pro odstoupení od smlouvy je zachována, pokud za</w:t>
      </w:r>
      <w:r>
        <w:rPr>
          <w:lang w:val="cs-CZ"/>
        </w:rPr>
        <w:t>šlete</w:t>
      </w:r>
      <w:r w:rsidRPr="00BC521E">
        <w:rPr>
          <w:lang w:val="cs-CZ"/>
        </w:rPr>
        <w:t xml:space="preserve"> </w:t>
      </w:r>
      <w:r>
        <w:rPr>
          <w:lang w:val="cs-CZ"/>
        </w:rPr>
        <w:t>oznámení</w:t>
      </w:r>
      <w:r w:rsidRPr="00BC521E">
        <w:rPr>
          <w:lang w:val="cs-CZ"/>
        </w:rPr>
        <w:t xml:space="preserve"> o uplatnění práva na odstoupení od smlouvy před tím, než uplyne lhůta pro odstoupení od smlouvy.</w:t>
      </w:r>
    </w:p>
    <w:p w14:paraId="6E97AE44" w14:textId="77777777" w:rsidR="00AA04CC" w:rsidRPr="00BC521E" w:rsidRDefault="00AA04CC" w:rsidP="00AA04CC">
      <w:pPr>
        <w:spacing w:line="480" w:lineRule="auto"/>
        <w:jc w:val="both"/>
        <w:rPr>
          <w:lang w:val="cs-CZ"/>
        </w:rPr>
      </w:pPr>
      <w:r w:rsidRPr="00BC521E">
        <w:rPr>
          <w:lang w:val="cs-CZ"/>
        </w:rPr>
        <w:t>Po převzetí zboží ho máte možnost rozbalit, tak abyste zjistili vlastnosti a funkčnost zboží. Nemáte však právo začít zboží používat a po několika dnech nám jej vracet (zboží použit</w:t>
      </w:r>
      <w:r>
        <w:rPr>
          <w:lang w:val="cs-CZ"/>
        </w:rPr>
        <w:t>o</w:t>
      </w:r>
      <w:r w:rsidRPr="00BC521E">
        <w:rPr>
          <w:lang w:val="cs-CZ"/>
        </w:rPr>
        <w:t xml:space="preserve"> ve větším </w:t>
      </w:r>
      <w:proofErr w:type="gramStart"/>
      <w:r w:rsidRPr="00BC521E">
        <w:rPr>
          <w:lang w:val="cs-CZ"/>
        </w:rPr>
        <w:t>rozsahu</w:t>
      </w:r>
      <w:proofErr w:type="gramEnd"/>
      <w:r w:rsidRPr="00BC521E">
        <w:rPr>
          <w:lang w:val="cs-CZ"/>
        </w:rPr>
        <w:t xml:space="preserve"> než postačuje k jeho odzkoušení vrátit nelze, pokud nerozhodneme v konkrétním případě jinak); v takovém případě zodpovídáte za snížení hodnoty zboží, které vzniklo v důsledku takového zacházení se zbožím, které je nad rámec zacházení potřebného ke zjištění vlastností a funkčnosti zboží. Ve vzájemné souvislosti s podmínkou uvedenou v předchozí větě je možné vrátit pouze zboží, které: </w:t>
      </w:r>
    </w:p>
    <w:p w14:paraId="4C0546B0" w14:textId="77777777" w:rsidR="00AA04CC" w:rsidRPr="00BC521E" w:rsidRDefault="00AA04CC" w:rsidP="00AA04CC">
      <w:pPr>
        <w:spacing w:line="480" w:lineRule="auto"/>
        <w:rPr>
          <w:lang w:val="cs-CZ"/>
        </w:rPr>
      </w:pPr>
      <w:r w:rsidRPr="00BC521E">
        <w:rPr>
          <w:lang w:val="cs-CZ"/>
        </w:rPr>
        <w:t xml:space="preserve">1. je v původním stavu, </w:t>
      </w:r>
    </w:p>
    <w:p w14:paraId="01759BA4" w14:textId="77777777" w:rsidR="00AA04CC" w:rsidRPr="00BC521E" w:rsidRDefault="00AA04CC" w:rsidP="00AA04CC">
      <w:pPr>
        <w:spacing w:line="480" w:lineRule="auto"/>
        <w:rPr>
          <w:lang w:val="cs-CZ"/>
        </w:rPr>
      </w:pPr>
      <w:r w:rsidRPr="00BC521E">
        <w:rPr>
          <w:lang w:val="cs-CZ"/>
        </w:rPr>
        <w:t xml:space="preserve">2. nejeví známky používání a opotřebení většího rozsahu, </w:t>
      </w:r>
    </w:p>
    <w:p w14:paraId="17E0A3EB" w14:textId="77777777" w:rsidR="00AA04CC" w:rsidRPr="00BC521E" w:rsidRDefault="00AA04CC" w:rsidP="00AA04CC">
      <w:pPr>
        <w:spacing w:line="480" w:lineRule="auto"/>
        <w:rPr>
          <w:lang w:val="cs-CZ"/>
        </w:rPr>
      </w:pPr>
      <w:r w:rsidRPr="00BC521E">
        <w:rPr>
          <w:lang w:val="cs-CZ"/>
        </w:rPr>
        <w:t xml:space="preserve">3. je nepoškozené, </w:t>
      </w:r>
    </w:p>
    <w:p w14:paraId="1FFD30D6" w14:textId="77777777" w:rsidR="00AA04CC" w:rsidRPr="00BC521E" w:rsidRDefault="00AA04CC" w:rsidP="00AA04CC">
      <w:pPr>
        <w:spacing w:line="480" w:lineRule="auto"/>
        <w:rPr>
          <w:lang w:val="cs-CZ"/>
        </w:rPr>
      </w:pPr>
      <w:r w:rsidRPr="00BC521E">
        <w:rPr>
          <w:lang w:val="cs-CZ"/>
        </w:rPr>
        <w:lastRenderedPageBreak/>
        <w:t>4. je kompletní (včetně příslušenství, návodu atd.), a</w:t>
      </w:r>
    </w:p>
    <w:p w14:paraId="4F474524" w14:textId="77777777" w:rsidR="00AA04CC" w:rsidRPr="00BC521E" w:rsidRDefault="00AA04CC" w:rsidP="00AA04CC">
      <w:pPr>
        <w:spacing w:line="480" w:lineRule="auto"/>
        <w:rPr>
          <w:lang w:val="cs-CZ"/>
        </w:rPr>
      </w:pPr>
      <w:r w:rsidRPr="00BC521E">
        <w:rPr>
          <w:lang w:val="cs-CZ"/>
        </w:rPr>
        <w:t>5. je v původním, nepoškozeném obalu.</w:t>
      </w:r>
    </w:p>
    <w:p w14:paraId="7C344B88" w14:textId="77777777" w:rsidR="00AA04CC" w:rsidRPr="00BC521E" w:rsidRDefault="00AA04CC" w:rsidP="00AA04CC">
      <w:pPr>
        <w:spacing w:line="480" w:lineRule="auto"/>
        <w:rPr>
          <w:b/>
          <w:bCs/>
          <w:lang w:val="cs-CZ"/>
        </w:rPr>
      </w:pPr>
    </w:p>
    <w:p w14:paraId="7D4293A4" w14:textId="77777777" w:rsidR="00AA04CC" w:rsidRPr="00BC521E" w:rsidRDefault="00AA04CC" w:rsidP="00AA04CC">
      <w:pPr>
        <w:spacing w:line="480" w:lineRule="auto"/>
        <w:jc w:val="both"/>
        <w:rPr>
          <w:b/>
          <w:bCs/>
          <w:lang w:val="cs-CZ"/>
        </w:rPr>
      </w:pPr>
      <w:r w:rsidRPr="00BC521E">
        <w:rPr>
          <w:b/>
          <w:bCs/>
          <w:lang w:val="cs-CZ"/>
        </w:rPr>
        <w:t>Důsledky odstoupení od smlouvy</w:t>
      </w:r>
    </w:p>
    <w:p w14:paraId="7E2708DD" w14:textId="77777777" w:rsidR="00AA04CC" w:rsidRPr="00BC521E" w:rsidRDefault="00AA04CC" w:rsidP="00AA04CC">
      <w:pPr>
        <w:spacing w:line="480" w:lineRule="auto"/>
        <w:jc w:val="both"/>
        <w:rPr>
          <w:lang w:val="cs-CZ"/>
        </w:rPr>
      </w:pPr>
      <w:r w:rsidRPr="00BC521E">
        <w:rPr>
          <w:lang w:val="cs-CZ"/>
        </w:rPr>
        <w:t xml:space="preserve">Po odstoupení od smlouvy Vám vrátíme všechny platby, které jste uhradili v souvislosti s uzavřením smlouvy, zejména kupní cenu včetně nákladů na doručení zboží k Vám. To se nevztahuje na dodatečné náklady, pokud jste si zvolili jiný druh doručení, jako je nejlevnější běžný způsob doručení, který nabízíme a ani na náklady za doplňkové služby, pokud byly předmětem smlouvy. Platby Vám budou vráceny bez zbytečného odkladu, nejpozději do 14 dnů ode dne, kdy nám bude doručeno Vaše oznámení o odstoupení od smlouvy. Jejich úhrada bude provedena stejným způsobem, jaký jste použili při Vaší platbě, pokud jste výslovně nesouhlasili s jiným způsobem platby, a to bez účtování jakýchkoliv dalších poplatků. Platba za zakoupené zboží Vám bude uhrazena až po doručení vráceného zboží zpět na naši adresu nebo po předložení dokladu prokazujícího zaslání zboží zpět, podle toho, co nastane dříve. V případě neoprávněného odstoupení od smlouvy bude zboží vráceno zpět na Vaše náklady bez úhrady. </w:t>
      </w:r>
    </w:p>
    <w:p w14:paraId="3A8C0417" w14:textId="560C1781" w:rsidR="00AA04CC" w:rsidRPr="00BC521E" w:rsidRDefault="00AA04CC" w:rsidP="00AA04CC">
      <w:pPr>
        <w:spacing w:line="480" w:lineRule="auto"/>
        <w:jc w:val="both"/>
        <w:rPr>
          <w:lang w:val="cs-CZ"/>
        </w:rPr>
      </w:pPr>
      <w:r w:rsidRPr="00BC521E">
        <w:rPr>
          <w:lang w:val="cs-CZ"/>
        </w:rPr>
        <w:t xml:space="preserve">Zašlete nám zboží doporučeně včetně pojištění zpět nejpozději do 14 dnů ode dne uplatnění práva na odstoupení od smlouvy. Lhůta se považuje za zachovanou, pokud zboží odešlete zpět před uplynutím </w:t>
      </w:r>
      <w:proofErr w:type="gramStart"/>
      <w:r w:rsidRPr="00BC521E">
        <w:rPr>
          <w:lang w:val="cs-CZ"/>
        </w:rPr>
        <w:t>14 denní</w:t>
      </w:r>
      <w:proofErr w:type="gramEnd"/>
      <w:r w:rsidRPr="00BC521E">
        <w:rPr>
          <w:lang w:val="cs-CZ"/>
        </w:rPr>
        <w:t xml:space="preserve"> lhůty. Podle zákona č. 102/2014 Sb. náklady na vrácení zboží nesete</w:t>
      </w:r>
      <w:r>
        <w:rPr>
          <w:lang w:val="cs-CZ"/>
        </w:rPr>
        <w:t xml:space="preserve"> Vy</w:t>
      </w:r>
      <w:r w:rsidRPr="00BC521E">
        <w:rPr>
          <w:lang w:val="cs-CZ"/>
        </w:rPr>
        <w:t>. Upozorňujeme Vás, že v případě odstoupení od kupní smlouvy zodpovídáte za případné snížení hodnoty zboží v důsledku nakládání s ním v době od jeho doručení do momentu jeho vrácení jiným způsobem, než jaký je potřebný ke zjištění povahy, vlastností a funkčnosti zboží</w:t>
      </w:r>
      <w:r>
        <w:rPr>
          <w:lang w:val="cs-CZ"/>
        </w:rPr>
        <w:t>.</w:t>
      </w:r>
    </w:p>
    <w:p w14:paraId="2885BF4C" w14:textId="77777777" w:rsidR="00AA04CC" w:rsidRPr="00BC521E" w:rsidRDefault="00AA04CC" w:rsidP="00AA04CC">
      <w:pPr>
        <w:spacing w:line="480" w:lineRule="auto"/>
        <w:jc w:val="both"/>
        <w:rPr>
          <w:lang w:val="cs-CZ"/>
        </w:rPr>
      </w:pPr>
    </w:p>
    <w:p w14:paraId="731658C2" w14:textId="77777777" w:rsidR="00336BF3" w:rsidRDefault="00336BF3"/>
    <w:sectPr w:rsidR="00336BF3" w:rsidSect="006C0C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01426" w14:textId="77777777" w:rsidR="00E91B40" w:rsidRDefault="00E91B40" w:rsidP="00AA04CC">
      <w:pPr>
        <w:spacing w:after="0" w:line="240" w:lineRule="auto"/>
      </w:pPr>
      <w:r>
        <w:separator/>
      </w:r>
    </w:p>
  </w:endnote>
  <w:endnote w:type="continuationSeparator" w:id="0">
    <w:p w14:paraId="4CA37E69" w14:textId="77777777" w:rsidR="00E91B40" w:rsidRDefault="00E91B40" w:rsidP="00AA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EFDD6" w14:textId="77777777" w:rsidR="00E91B40" w:rsidRDefault="00E91B40" w:rsidP="00AA04CC">
      <w:pPr>
        <w:spacing w:after="0" w:line="240" w:lineRule="auto"/>
      </w:pPr>
      <w:r>
        <w:separator/>
      </w:r>
    </w:p>
  </w:footnote>
  <w:footnote w:type="continuationSeparator" w:id="0">
    <w:p w14:paraId="58FEB6AD" w14:textId="77777777" w:rsidR="00E91B40" w:rsidRDefault="00E91B40" w:rsidP="00AA04CC">
      <w:pPr>
        <w:spacing w:after="0" w:line="240" w:lineRule="auto"/>
      </w:pPr>
      <w:r>
        <w:continuationSeparator/>
      </w:r>
    </w:p>
  </w:footnote>
  <w:footnote w:id="1">
    <w:p w14:paraId="2E089164" w14:textId="77777777" w:rsidR="00AA04CC" w:rsidRPr="002F3544" w:rsidRDefault="00AA04CC" w:rsidP="00AA04CC">
      <w:pPr>
        <w:pStyle w:val="FootnoteText"/>
        <w:jc w:val="both"/>
        <w:rPr>
          <w:rFonts w:ascii="Myriad Pro" w:hAnsi="Myriad Pro"/>
          <w:sz w:val="18"/>
          <w:szCs w:val="18"/>
        </w:rPr>
      </w:pPr>
      <w:r w:rsidRPr="002F3544">
        <w:rPr>
          <w:rStyle w:val="FootnoteReference"/>
          <w:rFonts w:ascii="Myriad Pro" w:hAnsi="Myriad Pro"/>
          <w:sz w:val="18"/>
          <w:szCs w:val="18"/>
        </w:rPr>
        <w:footnoteRef/>
      </w:r>
      <w:r w:rsidRPr="002F3544">
        <w:rPr>
          <w:rFonts w:ascii="Myriad Pro" w:hAnsi="Myriad Pro"/>
          <w:sz w:val="18"/>
          <w:szCs w:val="18"/>
        </w:rPr>
        <w:t xml:space="preserve"> </w:t>
      </w:r>
      <w:r w:rsidRPr="00BC521E">
        <w:rPr>
          <w:rFonts w:ascii="Myriad Pro" w:hAnsi="Myriad Pro"/>
          <w:sz w:val="18"/>
          <w:szCs w:val="18"/>
          <w:lang w:val="cs-CZ"/>
        </w:rPr>
        <w:t>V případě, že předmětem odstoupení od kupní smlouvy je pouze určitá část zboží, uveďte pouze název produktu, který vracíte prodávajícímu.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CC"/>
    <w:rsid w:val="00336BF3"/>
    <w:rsid w:val="00AA04CC"/>
    <w:rsid w:val="00E91B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C107"/>
  <w15:chartTrackingRefBased/>
  <w15:docId w15:val="{F7565F25-BBF0-4F93-AC10-BAB40A25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4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04CC"/>
    <w:pPr>
      <w:autoSpaceDE w:val="0"/>
      <w:autoSpaceDN w:val="0"/>
      <w:adjustRightInd w:val="0"/>
      <w:spacing w:after="0" w:line="240" w:lineRule="auto"/>
    </w:pPr>
    <w:rPr>
      <w:rFonts w:ascii="Myriad Pro" w:hAnsi="Myriad Pro" w:cs="Myriad Pro"/>
      <w:color w:val="000000"/>
      <w:sz w:val="24"/>
      <w:szCs w:val="24"/>
    </w:rPr>
  </w:style>
  <w:style w:type="paragraph" w:styleId="FootnoteText">
    <w:name w:val="footnote text"/>
    <w:basedOn w:val="Normal"/>
    <w:link w:val="FootnoteTextChar"/>
    <w:uiPriority w:val="99"/>
    <w:semiHidden/>
    <w:unhideWhenUsed/>
    <w:rsid w:val="00AA0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04CC"/>
    <w:rPr>
      <w:sz w:val="20"/>
      <w:szCs w:val="20"/>
    </w:rPr>
  </w:style>
  <w:style w:type="character" w:styleId="FootnoteReference">
    <w:name w:val="footnote reference"/>
    <w:basedOn w:val="DefaultParagraphFont"/>
    <w:uiPriority w:val="99"/>
    <w:semiHidden/>
    <w:unhideWhenUsed/>
    <w:rsid w:val="00AA04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506AD-CB6E-441C-A4E1-7D14A998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827</Words>
  <Characters>4719</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Masar</dc:creator>
  <cp:keywords/>
  <dc:description/>
  <cp:lastModifiedBy>Jan Masar</cp:lastModifiedBy>
  <cp:revision>1</cp:revision>
  <dcterms:created xsi:type="dcterms:W3CDTF">2020-09-04T08:53:00Z</dcterms:created>
  <dcterms:modified xsi:type="dcterms:W3CDTF">2020-09-04T08:54:00Z</dcterms:modified>
</cp:coreProperties>
</file>